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53FC" w:rsidRPr="00B06467" w:rsidP="00AB1D86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 w:rsidRPr="00B06467">
        <w:rPr>
          <w:rFonts w:eastAsia="MS Mincho"/>
        </w:rPr>
        <w:t>Дело № 5-</w:t>
      </w:r>
      <w:r w:rsidRPr="00B06467" w:rsidR="00AB1D86">
        <w:rPr>
          <w:rFonts w:eastAsia="MS Mincho"/>
        </w:rPr>
        <w:t>19</w:t>
      </w:r>
      <w:r w:rsidRPr="00B06467">
        <w:rPr>
          <w:rFonts w:eastAsia="MS Mincho"/>
        </w:rPr>
        <w:t>-2106/2024</w:t>
      </w:r>
    </w:p>
    <w:p w:rsidR="00AB1D86" w:rsidRPr="00B06467" w:rsidP="00AB1D86">
      <w:pPr>
        <w:ind w:left="-567" w:right="-141" w:firstLine="567"/>
        <w:jc w:val="right"/>
        <w:rPr>
          <w:bCs/>
          <w:sz w:val="20"/>
          <w:szCs w:val="20"/>
        </w:rPr>
      </w:pPr>
      <w:r w:rsidRPr="00B06467">
        <w:rPr>
          <w:bCs/>
          <w:sz w:val="20"/>
          <w:szCs w:val="20"/>
        </w:rPr>
        <w:t>86MS0046-01-2023-008783-97</w:t>
      </w:r>
    </w:p>
    <w:p w:rsidR="000553FC" w:rsidP="000553FC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0553FC" w:rsidP="000553FC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0553FC" w:rsidP="000553FC">
      <w:pPr>
        <w:ind w:left="-567" w:right="-141" w:firstLine="567"/>
        <w:jc w:val="center"/>
        <w:rPr>
          <w:rFonts w:eastAsia="MS Mincho"/>
        </w:rPr>
      </w:pPr>
    </w:p>
    <w:p w:rsidR="000553FC" w:rsidP="000553F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17 января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</w:t>
      </w:r>
      <w:r w:rsidR="00B06467">
        <w:rPr>
          <w:rFonts w:eastAsia="MS Mincho"/>
        </w:rPr>
        <w:t xml:space="preserve">           </w:t>
      </w:r>
      <w:r>
        <w:rPr>
          <w:rFonts w:eastAsia="MS Mincho"/>
        </w:rPr>
        <w:t xml:space="preserve">    г. Нижневартовск</w:t>
      </w:r>
    </w:p>
    <w:p w:rsidR="000553FC" w:rsidP="000553F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>Нижневартовского судебного района города окружного значения Нижневартовска ХМАО-Югры Аксенова Е.В.,  рассмотрев материалы дела об административном правонарушении в отношении:</w:t>
      </w:r>
    </w:p>
    <w:p w:rsidR="000553FC" w:rsidP="000553FC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Генерального директора ООО «Заман» Пономарева Андрея Валерьевича, *</w:t>
      </w:r>
      <w:r>
        <w:rPr>
          <w:rFonts w:eastAsia="MS Mincho"/>
        </w:rPr>
        <w:t xml:space="preserve"> года</w:t>
      </w:r>
      <w:r>
        <w:rPr>
          <w:rFonts w:eastAsia="MS Mincho"/>
        </w:rPr>
        <w:t xml:space="preserve"> рождения, уроженца: *</w:t>
      </w:r>
      <w:r>
        <w:rPr>
          <w:rFonts w:eastAsia="MS Mincho"/>
        </w:rPr>
        <w:t>, проживающего по адресу: *</w:t>
      </w:r>
      <w:r>
        <w:rPr>
          <w:rFonts w:eastAsia="MS Mincho"/>
        </w:rPr>
        <w:t>, ИНН *</w:t>
      </w:r>
      <w:r>
        <w:rPr>
          <w:rFonts w:eastAsia="MS Mincho"/>
        </w:rPr>
        <w:t>,</w:t>
      </w:r>
    </w:p>
    <w:p w:rsidR="000553FC" w:rsidP="000553FC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  </w:t>
      </w:r>
    </w:p>
    <w:p w:rsidR="000553FC" w:rsidP="000553FC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УСТАНОВИЛ:</w:t>
      </w:r>
    </w:p>
    <w:p w:rsidR="000553FC" w:rsidP="000553FC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</w:p>
    <w:p w:rsidR="000553FC" w:rsidP="000553FC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Пономарев А.В., являясь генеральным директором ООО «Заман», зарегистр</w:t>
      </w:r>
      <w:r>
        <w:rPr>
          <w:rFonts w:eastAsia="MS Mincho"/>
        </w:rPr>
        <w:t>ированного по адресу: *</w:t>
      </w:r>
      <w:r>
        <w:rPr>
          <w:rFonts w:eastAsia="MS Mincho"/>
        </w:rPr>
        <w:t xml:space="preserve">, что подтверждается выпиской из ЕГРЮЛ, не своевременно представил налоговую </w:t>
      </w:r>
      <w:r>
        <w:rPr>
          <w:rFonts w:eastAsia="MS Mincho"/>
        </w:rPr>
        <w:t>декларацию  (</w:t>
      </w:r>
      <w:r>
        <w:rPr>
          <w:rFonts w:eastAsia="MS Mincho"/>
        </w:rPr>
        <w:t>расчет) по страховым взносам за 6 месяцев 2023 года, с</w:t>
      </w:r>
      <w:r>
        <w:rPr>
          <w:rFonts w:eastAsia="MS Mincho"/>
        </w:rPr>
        <w:t>рок представления не позднее 25.07.2023 года, фактически расчет представлен 31.08.2023 года. В результате чего были нарушены требования ч. 2 п. 3 ст. 289 НК РФ.</w:t>
      </w:r>
    </w:p>
    <w:p w:rsidR="000553FC" w:rsidP="000553FC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Пономарев А.В. на рассмотрение материалов дела не явился, </w:t>
      </w:r>
      <w:r>
        <w:rPr>
          <w:rFonts w:ascii="Times New Roman" w:hAnsi="Times New Roman"/>
          <w:sz w:val="24"/>
          <w:szCs w:val="24"/>
        </w:rPr>
        <w:t xml:space="preserve">о причинах неявки суд не уведомил, о </w:t>
      </w:r>
      <w:r>
        <w:rPr>
          <w:rFonts w:ascii="Times New Roman" w:hAnsi="Times New Roman"/>
          <w:sz w:val="24"/>
          <w:szCs w:val="24"/>
        </w:rPr>
        <w:t>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0553FC" w:rsidP="000553FC">
      <w:pPr>
        <w:ind w:left="-567" w:firstLine="567"/>
        <w:jc w:val="both"/>
      </w:pPr>
      <w:r>
        <w:t xml:space="preserve">Повестки о вызове в суд возвращены без вручения, ввиду истечения срока хранения.  </w:t>
      </w:r>
    </w:p>
    <w:p w:rsidR="000553FC" w:rsidP="000553FC">
      <w:pPr>
        <w:ind w:left="-567" w:firstLine="567"/>
        <w:jc w:val="both"/>
        <w:outlineLvl w:val="2"/>
      </w:pPr>
      <w:r>
        <w:t>Исходя из положений час</w:t>
      </w:r>
      <w:r>
        <w:t>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</w:t>
      </w:r>
      <w:r>
        <w:t>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</w:t>
      </w:r>
      <w:r>
        <w:t xml:space="preserve"> ходатайство оставлено без удовлетворения.</w:t>
      </w:r>
    </w:p>
    <w:p w:rsidR="000553FC" w:rsidP="000553FC">
      <w:pPr>
        <w:ind w:left="-567" w:firstLine="567"/>
        <w:jc w:val="both"/>
      </w:pPr>
      <w: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№ 5 от 24 марта 2005, такое извещение является надлежащим.</w:t>
      </w:r>
    </w:p>
    <w:p w:rsidR="000553FC" w:rsidP="000553FC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</w:t>
      </w:r>
      <w:r>
        <w:rPr>
          <w:rFonts w:ascii="Times New Roman" w:hAnsi="Times New Roman"/>
          <w:sz w:val="24"/>
          <w:szCs w:val="24"/>
        </w:rPr>
        <w:t>ушении без участия Пономарева А.В..</w:t>
      </w:r>
    </w:p>
    <w:p w:rsidR="000553FC" w:rsidP="000553FC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Мировой судья исследовал материалы дела: протокол об административном правонарушении № 86032334500096700001 от 11.12.2023; уведомление на имя Пономарева А.В. о явке для составления протокола об административном правонару</w:t>
      </w:r>
      <w:r>
        <w:rPr>
          <w:rFonts w:eastAsia="MS Mincho"/>
        </w:rPr>
        <w:t>шении; выписку из ЕГРЮЛ; списки и отчет об отслеживании отправления.</w:t>
      </w:r>
    </w:p>
    <w:p w:rsidR="000553FC" w:rsidP="000553F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</w:t>
      </w:r>
      <w:r>
        <w:rPr>
          <w:rFonts w:eastAsia="MS Mincho"/>
        </w:rPr>
        <w:t xml:space="preserve">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0553FC" w:rsidP="000553F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Декларация (расчет)  по страховым взносам за 6 ме</w:t>
      </w:r>
      <w:r>
        <w:rPr>
          <w:rFonts w:eastAsia="MS Mincho"/>
        </w:rPr>
        <w:t>сяцев 2023 года  должна была быть предоставлена не позднее 25.07.2023 года, фактически представлена позже установленного срока 31.08.2023.</w:t>
      </w:r>
    </w:p>
    <w:p w:rsidR="000553FC" w:rsidP="000553F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Административное правонарушение, ответственность за которое установлена ст. 15.5 КоАП РФ совершено Пономаревым А.В. в</w:t>
      </w:r>
      <w:r>
        <w:rPr>
          <w:rFonts w:eastAsia="MS Mincho"/>
        </w:rPr>
        <w:t xml:space="preserve">первые в течении года, предшествующего дате совершения нарушения. </w:t>
      </w:r>
    </w:p>
    <w:p w:rsidR="000553FC" w:rsidP="000553F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Оценив исследованные доказательства в их совокупности, мировой судья приходит к выводу, что Пономарев А.В., совершила административное правонарушение, предусмотренное ст. </w:t>
      </w:r>
      <w:r>
        <w:rPr>
          <w:rFonts w:eastAsia="MS Mincho"/>
        </w:rPr>
        <w:t>15.5 Кодекса РФ об</w:t>
      </w:r>
      <w:r>
        <w:rPr>
          <w:rFonts w:eastAsia="MS Mincho"/>
        </w:rPr>
        <w:t xml:space="preserve">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0553FC" w:rsidP="000553F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При назначении наказания мировой судья учитывает хар</w:t>
      </w:r>
      <w:r>
        <w:rPr>
          <w:rFonts w:eastAsia="MS Mincho"/>
        </w:rPr>
        <w:t>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АП и считает, что Пономареву А.В. возможно назначить</w:t>
      </w:r>
      <w:r>
        <w:rPr>
          <w:rFonts w:eastAsia="MS Mincho"/>
        </w:rPr>
        <w:t xml:space="preserve"> административное наказание в виде предупреждения.</w:t>
      </w:r>
    </w:p>
    <w:p w:rsidR="000553FC" w:rsidP="000553F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На основании изложенного и руководствуясь ст. ст. 29.9, 29.10 Кодекса РФ об АП, мировой судья,                                           </w:t>
      </w:r>
    </w:p>
    <w:p w:rsidR="000553FC" w:rsidP="000553F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ПОСТА</w:t>
      </w:r>
      <w:r>
        <w:rPr>
          <w:rFonts w:eastAsia="MS Mincho"/>
        </w:rPr>
        <w:t>НОВИЛ:</w:t>
      </w:r>
    </w:p>
    <w:p w:rsidR="000553FC" w:rsidP="000553F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Генерального директора ООО «Заман» Пономарева Андрея Валерьевича признать виновным в совершении административного правонарушения, предусмотренного ст. 15.5 Кодекса РФ об АП и назначить административное наказание в виде предупреждения. </w:t>
      </w:r>
    </w:p>
    <w:p w:rsidR="000553FC" w:rsidP="000553F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Постановление</w:t>
      </w:r>
      <w:r>
        <w:rPr>
          <w:rFonts w:eastAsia="MS Mincho"/>
        </w:rPr>
        <w:t xml:space="preserve">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№ 6.  </w:t>
      </w:r>
    </w:p>
    <w:p w:rsidR="000553FC" w:rsidP="000553FC">
      <w:pPr>
        <w:ind w:left="-567" w:right="-141" w:firstLine="567"/>
        <w:jc w:val="both"/>
        <w:rPr>
          <w:rFonts w:eastAsia="MS Mincho"/>
        </w:rPr>
      </w:pPr>
    </w:p>
    <w:p w:rsidR="000553FC" w:rsidP="000553FC">
      <w:pPr>
        <w:ind w:left="-567" w:right="-141" w:firstLine="567"/>
        <w:jc w:val="both"/>
        <w:rPr>
          <w:rFonts w:eastAsia="MS Mincho"/>
        </w:rPr>
      </w:pPr>
    </w:p>
    <w:p w:rsidR="000553FC" w:rsidP="000553FC">
      <w:pPr>
        <w:ind w:left="-567" w:right="-141" w:firstLine="567"/>
        <w:jc w:val="both"/>
        <w:rPr>
          <w:rFonts w:eastAsia="MS Mincho"/>
        </w:rPr>
      </w:pPr>
    </w:p>
    <w:p w:rsidR="000553FC" w:rsidP="000553F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0553FC" w:rsidP="000553F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Мировой судья                                                                              Е.В. Аксенова</w:t>
      </w:r>
    </w:p>
    <w:p w:rsidR="000553FC" w:rsidP="000553FC">
      <w:pPr>
        <w:ind w:left="-567" w:right="-141" w:firstLine="567"/>
        <w:jc w:val="both"/>
        <w:rPr>
          <w:rFonts w:eastAsia="MS Mincho"/>
        </w:rPr>
      </w:pPr>
    </w:p>
    <w:p w:rsidR="000553FC" w:rsidP="000553FC">
      <w:pPr>
        <w:ind w:left="-567" w:right="-141" w:firstLine="567"/>
        <w:jc w:val="both"/>
        <w:rPr>
          <w:rFonts w:eastAsia="MS Mincho"/>
        </w:rPr>
      </w:pPr>
    </w:p>
    <w:p w:rsidR="000553FC" w:rsidP="000553FC">
      <w:r>
        <w:rPr>
          <w:color w:val="000000"/>
        </w:rPr>
        <w:t>*</w:t>
      </w:r>
    </w:p>
    <w:p w:rsidR="000553FC" w:rsidP="000553FC"/>
    <w:p w:rsidR="000553FC" w:rsidP="000553FC"/>
    <w:p w:rsidR="000553FC" w:rsidP="000553FC"/>
    <w:p w:rsidR="000553FC" w:rsidP="000553FC"/>
    <w:p w:rsidR="000D6D8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20"/>
    <w:rsid w:val="000553FC"/>
    <w:rsid w:val="000D6D89"/>
    <w:rsid w:val="003B5720"/>
    <w:rsid w:val="00A41D06"/>
    <w:rsid w:val="00AB1D86"/>
    <w:rsid w:val="00B064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7A35CA8-8899-48B8-986F-776A1E67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3FC"/>
    <w:rPr>
      <w:color w:val="0000FF"/>
      <w:u w:val="single"/>
    </w:rPr>
  </w:style>
  <w:style w:type="paragraph" w:customStyle="1" w:styleId="1">
    <w:name w:val="Без интервала1"/>
    <w:rsid w:val="000553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0646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